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368D" w14:textId="24DFC94B" w:rsidR="00AD41A1" w:rsidRPr="00544EC6" w:rsidRDefault="00AD41A1" w:rsidP="00AD41A1">
      <w:pPr>
        <w:ind w:right="91"/>
        <w:jc w:val="center"/>
        <w:rPr>
          <w:bCs/>
          <w:i/>
          <w:iCs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E66C5" wp14:editId="25FE7C28">
            <wp:simplePos x="0" y="0"/>
            <wp:positionH relativeFrom="column">
              <wp:posOffset>2693035</wp:posOffset>
            </wp:positionH>
            <wp:positionV relativeFrom="paragraph">
              <wp:posOffset>229235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50B4D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СОВЕТ ДЕПУТАТОВ</w:t>
      </w:r>
    </w:p>
    <w:p w14:paraId="45373CA8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ВНУТРИГОРОДСКОГО МУНИЦИПАЛЬНОГО ОБРАЗОВАНИЯ –</w:t>
      </w:r>
    </w:p>
    <w:p w14:paraId="731EBF9C" w14:textId="77777777" w:rsidR="00AD41A1" w:rsidRPr="00705076" w:rsidRDefault="00AD41A1" w:rsidP="00AD41A1">
      <w:pPr>
        <w:ind w:left="-851" w:right="-759"/>
        <w:jc w:val="center"/>
        <w:rPr>
          <w:rFonts w:asciiTheme="minorHAnsi" w:hAnsiTheme="minorHAnsi" w:cstheme="minorHAnsi"/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МУНИЦИПАЛЬНОГО ОКРУГА МЕЩАНСКИЙ В ГОРОДЕ МОСКВЕ</w:t>
      </w:r>
    </w:p>
    <w:p w14:paraId="7DA9C7EB" w14:textId="77777777" w:rsidR="00AD41A1" w:rsidRPr="00705076" w:rsidRDefault="00AD41A1" w:rsidP="00AD41A1">
      <w:pPr>
        <w:ind w:left="-1560" w:right="-759"/>
        <w:jc w:val="center"/>
        <w:rPr>
          <w:rFonts w:asciiTheme="minorHAnsi" w:hAnsiTheme="minorHAnsi" w:cstheme="minorHAnsi"/>
          <w:bCs/>
          <w:color w:val="8A0000"/>
          <w:szCs w:val="28"/>
        </w:rPr>
      </w:pPr>
    </w:p>
    <w:p w14:paraId="75677323" w14:textId="77777777" w:rsidR="00AD41A1" w:rsidRPr="00705076" w:rsidRDefault="00AD41A1" w:rsidP="00AD41A1">
      <w:pPr>
        <w:ind w:right="-51"/>
        <w:jc w:val="center"/>
        <w:rPr>
          <w:bCs/>
          <w:color w:val="8A0000"/>
          <w:sz w:val="36"/>
          <w:szCs w:val="36"/>
        </w:rPr>
      </w:pPr>
      <w:r w:rsidRPr="00705076">
        <w:rPr>
          <w:rFonts w:asciiTheme="minorHAnsi" w:hAnsiTheme="minorHAnsi" w:cstheme="minorHAnsi"/>
          <w:bCs/>
          <w:color w:val="8A0000"/>
          <w:sz w:val="36"/>
          <w:szCs w:val="36"/>
        </w:rPr>
        <w:t>РЕШЕНИЕ</w:t>
      </w:r>
    </w:p>
    <w:p w14:paraId="1CB8EDCB" w14:textId="77777777" w:rsidR="00AD41A1" w:rsidRPr="00502918" w:rsidRDefault="00AD41A1" w:rsidP="00AD41A1">
      <w:pPr>
        <w:ind w:right="4392"/>
        <w:rPr>
          <w:b/>
          <w:color w:val="8A0000"/>
          <w:szCs w:val="28"/>
        </w:rPr>
      </w:pPr>
    </w:p>
    <w:p w14:paraId="76199073" w14:textId="4D0FD5D9" w:rsidR="008754FE" w:rsidRPr="008754FE" w:rsidRDefault="004750EC" w:rsidP="008754FE">
      <w:pPr>
        <w:ind w:right="4392"/>
        <w:rPr>
          <w:bCs/>
          <w:sz w:val="28"/>
          <w:szCs w:val="28"/>
          <w:u w:val="single" w:color="8A0000"/>
        </w:rPr>
      </w:pPr>
      <w:r>
        <w:rPr>
          <w:b/>
          <w:sz w:val="28"/>
          <w:szCs w:val="28"/>
          <w:u w:val="single" w:color="8A0000"/>
        </w:rPr>
        <w:t>2</w:t>
      </w:r>
      <w:r w:rsidR="00875893" w:rsidRPr="008754FE">
        <w:rPr>
          <w:b/>
          <w:sz w:val="28"/>
          <w:szCs w:val="28"/>
          <w:u w:val="single" w:color="8A0000"/>
        </w:rPr>
        <w:t>7</w:t>
      </w:r>
      <w:r>
        <w:rPr>
          <w:b/>
          <w:sz w:val="28"/>
          <w:szCs w:val="28"/>
          <w:u w:val="single" w:color="8A0000"/>
        </w:rPr>
        <w:t xml:space="preserve"> апреля</w:t>
      </w:r>
      <w:r w:rsidR="00AD41A1" w:rsidRPr="00AD41A1">
        <w:rPr>
          <w:b/>
          <w:sz w:val="28"/>
          <w:szCs w:val="28"/>
          <w:u w:val="single" w:color="8A0000"/>
        </w:rPr>
        <w:t xml:space="preserve"> 2026 года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Cs/>
          <w:color w:val="8A0000"/>
          <w:sz w:val="28"/>
          <w:szCs w:val="28"/>
          <w:u w:val="single" w:color="8A0000"/>
        </w:rPr>
        <w:t>№</w:t>
      </w:r>
      <w:r w:rsidR="00AD41A1" w:rsidRPr="00AD41A1">
        <w:rPr>
          <w:bCs/>
          <w:sz w:val="28"/>
          <w:szCs w:val="28"/>
          <w:u w:val="single" w:color="8A0000"/>
        </w:rPr>
        <w:t xml:space="preserve"> </w:t>
      </w:r>
      <w:r w:rsidR="00AD41A1" w:rsidRPr="00AD41A1">
        <w:rPr>
          <w:b/>
          <w:sz w:val="28"/>
          <w:szCs w:val="28"/>
          <w:u w:val="single" w:color="8A0000"/>
        </w:rPr>
        <w:t>Р-</w:t>
      </w:r>
      <w:r w:rsidR="009511A9">
        <w:rPr>
          <w:b/>
          <w:sz w:val="28"/>
          <w:szCs w:val="28"/>
          <w:u w:val="single" w:color="8A0000"/>
        </w:rPr>
        <w:t>34</w:t>
      </w:r>
    </w:p>
    <w:p w14:paraId="6FD04C1F" w14:textId="7931EB8A" w:rsidR="008754FE" w:rsidRPr="00DE357B" w:rsidRDefault="00DE357B" w:rsidP="008754FE">
      <w:pPr>
        <w:widowControl w:val="0"/>
        <w:tabs>
          <w:tab w:val="left" w:pos="1570"/>
          <w:tab w:val="left" w:pos="4269"/>
        </w:tabs>
        <w:autoSpaceDE w:val="0"/>
        <w:autoSpaceDN w:val="0"/>
        <w:ind w:left="-284" w:right="3543"/>
        <w:jc w:val="both"/>
        <w:rPr>
          <w:b/>
          <w:sz w:val="28"/>
          <w:szCs w:val="22"/>
          <w:lang w:eastAsia="en-US"/>
        </w:rPr>
      </w:pPr>
      <w:r w:rsidRPr="00DE357B">
        <w:rPr>
          <w:b/>
          <w:sz w:val="28"/>
          <w:szCs w:val="22"/>
          <w:lang w:eastAsia="en-US"/>
        </w:rPr>
        <w:t>О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согласовании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проекта</w:t>
      </w:r>
      <w:r w:rsidRPr="00DE357B">
        <w:rPr>
          <w:b/>
          <w:spacing w:val="1"/>
          <w:sz w:val="28"/>
          <w:szCs w:val="22"/>
          <w:lang w:eastAsia="en-US"/>
        </w:rPr>
        <w:t xml:space="preserve"> </w:t>
      </w:r>
      <w:r w:rsidRPr="00DE357B">
        <w:rPr>
          <w:b/>
          <w:sz w:val="28"/>
          <w:szCs w:val="22"/>
          <w:lang w:eastAsia="en-US"/>
        </w:rPr>
        <w:t>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«</w:t>
      </w:r>
      <w:r w:rsidR="004750EC">
        <w:rPr>
          <w:b/>
          <w:sz w:val="28"/>
          <w:szCs w:val="22"/>
          <w:lang w:eastAsia="en-US"/>
        </w:rPr>
        <w:t>Гримерка</w:t>
      </w:r>
      <w:r w:rsidRPr="00DE357B">
        <w:rPr>
          <w:b/>
          <w:sz w:val="28"/>
          <w:szCs w:val="22"/>
          <w:lang w:eastAsia="en-US"/>
        </w:rPr>
        <w:t xml:space="preserve">» по адресу: </w:t>
      </w:r>
      <w:r w:rsidR="004750EC">
        <w:rPr>
          <w:b/>
          <w:sz w:val="28"/>
          <w:szCs w:val="22"/>
          <w:lang w:eastAsia="en-US"/>
        </w:rPr>
        <w:t>Пушечная улица</w:t>
      </w:r>
      <w:r>
        <w:rPr>
          <w:b/>
          <w:sz w:val="28"/>
          <w:szCs w:val="22"/>
          <w:lang w:eastAsia="en-US"/>
        </w:rPr>
        <w:t xml:space="preserve">, д. </w:t>
      </w:r>
      <w:r w:rsidR="004750EC">
        <w:rPr>
          <w:b/>
          <w:sz w:val="28"/>
          <w:szCs w:val="22"/>
          <w:lang w:eastAsia="en-US"/>
        </w:rPr>
        <w:t>9/</w:t>
      </w:r>
      <w:r>
        <w:rPr>
          <w:b/>
          <w:sz w:val="28"/>
          <w:szCs w:val="22"/>
          <w:lang w:eastAsia="en-US"/>
        </w:rPr>
        <w:t>6, стр. 1</w:t>
      </w:r>
    </w:p>
    <w:p w14:paraId="16E9314C" w14:textId="1C613A4D" w:rsidR="00DE357B" w:rsidRPr="00DE357B" w:rsidRDefault="00DE357B" w:rsidP="00DE357B">
      <w:pPr>
        <w:ind w:left="-284" w:firstLine="284"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     </w:t>
      </w:r>
      <w:r w:rsidRPr="00DE357B">
        <w:rPr>
          <w:rFonts w:eastAsia="Calibri"/>
          <w:sz w:val="28"/>
          <w:szCs w:val="28"/>
        </w:rPr>
        <w:t>В соответствии с пунктом 2 части 5 статьи 1 Закона города Москвы от 11 июля 2012 года № 39 «</w:t>
      </w:r>
      <w:r w:rsidRPr="00DE357B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DE357B">
        <w:rPr>
          <w:rFonts w:eastAsia="Calibri"/>
          <w:sz w:val="28"/>
          <w:szCs w:val="28"/>
        </w:rPr>
        <w:t>», постановлением Правительства Москвы от 06 марта 2015 года 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№ ЦАО-07-11-</w:t>
      </w:r>
      <w:r w:rsidR="004750EC">
        <w:rPr>
          <w:rFonts w:eastAsia="Calibri"/>
          <w:sz w:val="28"/>
          <w:szCs w:val="28"/>
        </w:rPr>
        <w:t>47</w:t>
      </w:r>
      <w:r>
        <w:rPr>
          <w:rFonts w:eastAsia="Calibri"/>
          <w:sz w:val="28"/>
          <w:szCs w:val="28"/>
        </w:rPr>
        <w:t>/26</w:t>
      </w:r>
      <w:r w:rsidRPr="00DE357B">
        <w:rPr>
          <w:rFonts w:eastAsia="Calibri"/>
          <w:sz w:val="28"/>
          <w:szCs w:val="28"/>
        </w:rPr>
        <w:t xml:space="preserve"> от </w:t>
      </w:r>
      <w:r w:rsidR="004750EC">
        <w:rPr>
          <w:rFonts w:eastAsia="Calibri"/>
          <w:sz w:val="28"/>
          <w:szCs w:val="28"/>
        </w:rPr>
        <w:t>14 апреля</w:t>
      </w:r>
      <w:r w:rsidRPr="00DE357B">
        <w:rPr>
          <w:rFonts w:eastAsia="Calibri"/>
          <w:sz w:val="28"/>
          <w:szCs w:val="28"/>
        </w:rPr>
        <w:t xml:space="preserve"> 202</w:t>
      </w:r>
      <w:r>
        <w:rPr>
          <w:rFonts w:eastAsia="Calibri"/>
          <w:sz w:val="28"/>
          <w:szCs w:val="28"/>
        </w:rPr>
        <w:t>6</w:t>
      </w:r>
      <w:r w:rsidRPr="00DE357B">
        <w:rPr>
          <w:rFonts w:eastAsia="Calibri"/>
          <w:sz w:val="28"/>
          <w:szCs w:val="28"/>
        </w:rPr>
        <w:t xml:space="preserve"> года, </w:t>
      </w:r>
      <w:r w:rsidRPr="00DE357B">
        <w:rPr>
          <w:rFonts w:eastAsia="Calibri"/>
          <w:b/>
          <w:bCs/>
          <w:sz w:val="28"/>
          <w:szCs w:val="28"/>
        </w:rPr>
        <w:t>Совет депутатов муниципального округа Мещанский в городе Москве</w:t>
      </w:r>
      <w:r w:rsidRPr="00DE357B"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b/>
          <w:bCs/>
          <w:sz w:val="28"/>
          <w:szCs w:val="28"/>
        </w:rPr>
        <w:t>решил:</w:t>
      </w:r>
    </w:p>
    <w:p w14:paraId="0B14E836" w14:textId="060C4DD9" w:rsidR="00DE357B" w:rsidRPr="004750EC" w:rsidRDefault="00DE357B" w:rsidP="004750EC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 xml:space="preserve">Согласовать проект внесения изменений в схему размещения сезонных (летних) кафе при стационарных предприятиях общественного питания в части включения сезонного (летнего) кафе при стационарном предприятии общественного питания ООО </w:t>
      </w:r>
      <w:r w:rsidRPr="00DE357B">
        <w:rPr>
          <w:rFonts w:eastAsia="Calibri"/>
          <w:bCs/>
          <w:sz w:val="28"/>
          <w:szCs w:val="28"/>
        </w:rPr>
        <w:t>«</w:t>
      </w:r>
      <w:r w:rsidR="004750EC">
        <w:rPr>
          <w:rFonts w:eastAsia="Calibri"/>
          <w:bCs/>
          <w:sz w:val="28"/>
          <w:szCs w:val="28"/>
        </w:rPr>
        <w:t>Гримерка</w:t>
      </w:r>
      <w:r w:rsidRPr="00DE357B">
        <w:rPr>
          <w:rFonts w:eastAsia="Calibri"/>
          <w:bCs/>
          <w:sz w:val="28"/>
          <w:szCs w:val="28"/>
        </w:rPr>
        <w:t xml:space="preserve">» по адресу: </w:t>
      </w:r>
      <w:r w:rsidR="004750EC" w:rsidRPr="004750EC">
        <w:rPr>
          <w:rFonts w:eastAsia="Calibri"/>
          <w:sz w:val="28"/>
          <w:szCs w:val="28"/>
        </w:rPr>
        <w:t>Пушечная улица, д. 9/6, стр. 1</w:t>
      </w:r>
      <w:r w:rsidR="004750EC">
        <w:rPr>
          <w:rFonts w:eastAsia="Calibri"/>
          <w:sz w:val="28"/>
          <w:szCs w:val="28"/>
        </w:rPr>
        <w:t xml:space="preserve"> </w:t>
      </w:r>
      <w:r w:rsidRPr="004750EC">
        <w:rPr>
          <w:rFonts w:eastAsia="Calibri"/>
          <w:sz w:val="28"/>
          <w:szCs w:val="28"/>
        </w:rPr>
        <w:t xml:space="preserve">площадью места размещения </w:t>
      </w:r>
      <w:r w:rsidR="004750EC">
        <w:rPr>
          <w:rFonts w:eastAsia="Calibri"/>
          <w:sz w:val="28"/>
          <w:szCs w:val="28"/>
        </w:rPr>
        <w:t>66,4</w:t>
      </w:r>
      <w:r w:rsidRPr="004750EC">
        <w:rPr>
          <w:rFonts w:eastAsia="Calibri"/>
          <w:sz w:val="28"/>
          <w:szCs w:val="28"/>
        </w:rPr>
        <w:t xml:space="preserve"> кв. метра,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</w:t>
      </w:r>
      <w:r w:rsidR="008754FE">
        <w:rPr>
          <w:rFonts w:eastAsia="Calibri"/>
          <w:sz w:val="28"/>
          <w:szCs w:val="28"/>
        </w:rPr>
        <w:t xml:space="preserve">, с учетом близости расположения станции Московского метрополитена «Кузнецкий Мост», </w:t>
      </w:r>
      <w:r w:rsidR="008754FE" w:rsidRPr="008754FE">
        <w:rPr>
          <w:rFonts w:eastAsia="Calibri"/>
          <w:sz w:val="28"/>
          <w:szCs w:val="28"/>
        </w:rPr>
        <w:t>оставить общественное пространство для пользования жителей</w:t>
      </w:r>
      <w:r w:rsidR="008754FE">
        <w:rPr>
          <w:rFonts w:eastAsia="Calibri"/>
          <w:sz w:val="28"/>
          <w:szCs w:val="28"/>
        </w:rPr>
        <w:t>.</w:t>
      </w:r>
    </w:p>
    <w:p w14:paraId="3C1D0A8D" w14:textId="37766B94" w:rsidR="00DE357B" w:rsidRPr="00DE357B" w:rsidRDefault="00DE357B" w:rsidP="00DE357B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372D11E5" w14:textId="21531B80" w:rsidR="008754FE" w:rsidRPr="008754FE" w:rsidRDefault="00DE357B" w:rsidP="008754FE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357B">
        <w:rPr>
          <w:sz w:val="28"/>
          <w:szCs w:val="28"/>
        </w:rPr>
        <w:t>Опубликовать настоящее решение в сетевом издании «Московский муниципальный вестник</w:t>
      </w:r>
      <w:r>
        <w:rPr>
          <w:sz w:val="28"/>
          <w:szCs w:val="28"/>
        </w:rPr>
        <w:t>».</w:t>
      </w:r>
      <w:r w:rsidRPr="00DE357B">
        <w:rPr>
          <w:rFonts w:eastAsia="Calibri"/>
          <w:sz w:val="28"/>
          <w:szCs w:val="28"/>
          <w:lang w:eastAsia="en-US"/>
        </w:rPr>
        <w:t xml:space="preserve"> </w:t>
      </w:r>
    </w:p>
    <w:p w14:paraId="1B4E1B2F" w14:textId="09893D9F" w:rsidR="00DE357B" w:rsidRPr="00DE357B" w:rsidRDefault="00DE357B" w:rsidP="00DE357B">
      <w:pPr>
        <w:numPr>
          <w:ilvl w:val="0"/>
          <w:numId w:val="1"/>
        </w:numPr>
        <w:ind w:left="-284"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>Настоящее решение вступает в силу со дня его принятия.</w:t>
      </w:r>
    </w:p>
    <w:p w14:paraId="1E75A3F5" w14:textId="4971E2C6" w:rsidR="00DE357B" w:rsidRPr="00DE357B" w:rsidRDefault="00DE357B" w:rsidP="00DE357B">
      <w:pPr>
        <w:ind w:left="-284" w:firstLine="567"/>
        <w:jc w:val="both"/>
        <w:rPr>
          <w:rFonts w:eastAsia="Calibri"/>
          <w:sz w:val="28"/>
          <w:szCs w:val="28"/>
        </w:rPr>
      </w:pPr>
      <w:r w:rsidRPr="00DE357B">
        <w:rPr>
          <w:rFonts w:eastAsia="Calibri"/>
          <w:sz w:val="28"/>
          <w:szCs w:val="28"/>
        </w:rPr>
        <w:t xml:space="preserve">  5.</w:t>
      </w:r>
      <w:r>
        <w:rPr>
          <w:rFonts w:eastAsia="Calibri"/>
          <w:sz w:val="28"/>
          <w:szCs w:val="28"/>
        </w:rPr>
        <w:t xml:space="preserve"> </w:t>
      </w:r>
      <w:r w:rsidRPr="00DE357B">
        <w:rPr>
          <w:rFonts w:eastAsia="Calibri"/>
          <w:sz w:val="28"/>
          <w:szCs w:val="28"/>
        </w:rPr>
        <w:t>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221FA53A" w14:textId="77777777" w:rsidR="00DE357B" w:rsidRPr="00DE357B" w:rsidRDefault="00DE357B" w:rsidP="00DE357B">
      <w:pPr>
        <w:jc w:val="both"/>
        <w:rPr>
          <w:rFonts w:eastAsia="Calibri"/>
          <w:sz w:val="28"/>
          <w:szCs w:val="28"/>
        </w:rPr>
      </w:pPr>
    </w:p>
    <w:p w14:paraId="331276E4" w14:textId="77777777" w:rsidR="00DE357B" w:rsidRPr="00DE357B" w:rsidRDefault="00DE357B" w:rsidP="00DE357B">
      <w:pPr>
        <w:ind w:left="-426" w:firstLine="142"/>
        <w:jc w:val="both"/>
        <w:rPr>
          <w:rFonts w:eastAsia="Calibri"/>
          <w:b/>
          <w:bCs/>
          <w:sz w:val="28"/>
          <w:szCs w:val="28"/>
        </w:rPr>
      </w:pPr>
      <w:r w:rsidRPr="00DE357B">
        <w:rPr>
          <w:rFonts w:eastAsia="Calibri"/>
          <w:b/>
          <w:bCs/>
          <w:sz w:val="28"/>
          <w:szCs w:val="28"/>
        </w:rPr>
        <w:t xml:space="preserve">Глава муниципального округа </w:t>
      </w:r>
    </w:p>
    <w:p w14:paraId="24F2EF67" w14:textId="7E16DFFE" w:rsidR="00D550EE" w:rsidRPr="00DE357B" w:rsidRDefault="00DE357B" w:rsidP="00DE357B">
      <w:pPr>
        <w:ind w:left="-426" w:firstLine="142"/>
        <w:jc w:val="both"/>
        <w:rPr>
          <w:rFonts w:eastAsia="Calibri"/>
          <w:b/>
          <w:bCs/>
          <w:sz w:val="28"/>
          <w:szCs w:val="28"/>
        </w:rPr>
      </w:pPr>
      <w:r w:rsidRPr="00DE357B">
        <w:rPr>
          <w:rFonts w:eastAsia="Calibri"/>
          <w:b/>
          <w:bCs/>
          <w:sz w:val="28"/>
          <w:szCs w:val="28"/>
        </w:rPr>
        <w:t xml:space="preserve">Мещанский в городе Москве                                                     </w:t>
      </w:r>
      <w:r>
        <w:rPr>
          <w:rFonts w:eastAsia="Calibri"/>
          <w:b/>
          <w:bCs/>
          <w:sz w:val="28"/>
          <w:szCs w:val="28"/>
        </w:rPr>
        <w:t xml:space="preserve">   </w:t>
      </w:r>
      <w:r w:rsidRPr="00DE357B">
        <w:rPr>
          <w:rFonts w:eastAsia="Calibri"/>
          <w:b/>
          <w:bCs/>
          <w:sz w:val="28"/>
          <w:szCs w:val="28"/>
        </w:rPr>
        <w:t>Н.С. Толмачева</w:t>
      </w:r>
    </w:p>
    <w:sectPr w:rsidR="00D550EE" w:rsidRPr="00DE357B" w:rsidSect="008E405D">
      <w:headerReference w:type="default" r:id="rId9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C5CB3" w14:textId="77777777" w:rsidR="007F7F37" w:rsidRDefault="007F7F37">
      <w:r>
        <w:separator/>
      </w:r>
    </w:p>
  </w:endnote>
  <w:endnote w:type="continuationSeparator" w:id="0">
    <w:p w14:paraId="28BEC503" w14:textId="77777777" w:rsidR="007F7F37" w:rsidRDefault="007F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D4F0" w14:textId="77777777" w:rsidR="007F7F37" w:rsidRDefault="007F7F37">
      <w:r>
        <w:separator/>
      </w:r>
    </w:p>
  </w:footnote>
  <w:footnote w:type="continuationSeparator" w:id="0">
    <w:p w14:paraId="4F1513A6" w14:textId="77777777" w:rsidR="007F7F37" w:rsidRDefault="007F7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735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039D4"/>
    <w:rsid w:val="00013987"/>
    <w:rsid w:val="00052C9E"/>
    <w:rsid w:val="000579B0"/>
    <w:rsid w:val="00057D90"/>
    <w:rsid w:val="000867B8"/>
    <w:rsid w:val="000B4F96"/>
    <w:rsid w:val="000C3BCF"/>
    <w:rsid w:val="000D45C0"/>
    <w:rsid w:val="000E3500"/>
    <w:rsid w:val="00107E85"/>
    <w:rsid w:val="00122A5A"/>
    <w:rsid w:val="001305A2"/>
    <w:rsid w:val="00133F48"/>
    <w:rsid w:val="00136C34"/>
    <w:rsid w:val="0015474E"/>
    <w:rsid w:val="00155513"/>
    <w:rsid w:val="00162AA1"/>
    <w:rsid w:val="00164DC5"/>
    <w:rsid w:val="00173DCE"/>
    <w:rsid w:val="001C1074"/>
    <w:rsid w:val="001E425E"/>
    <w:rsid w:val="001F6D6F"/>
    <w:rsid w:val="00220974"/>
    <w:rsid w:val="002218F0"/>
    <w:rsid w:val="00240A46"/>
    <w:rsid w:val="002836EE"/>
    <w:rsid w:val="002C5CD7"/>
    <w:rsid w:val="002D1A8F"/>
    <w:rsid w:val="00303CA5"/>
    <w:rsid w:val="003241A6"/>
    <w:rsid w:val="00367675"/>
    <w:rsid w:val="0037425D"/>
    <w:rsid w:val="00380588"/>
    <w:rsid w:val="003812F3"/>
    <w:rsid w:val="00382AD2"/>
    <w:rsid w:val="00400F46"/>
    <w:rsid w:val="004130AF"/>
    <w:rsid w:val="00430757"/>
    <w:rsid w:val="004750EC"/>
    <w:rsid w:val="00486F0F"/>
    <w:rsid w:val="00491699"/>
    <w:rsid w:val="00493381"/>
    <w:rsid w:val="00496308"/>
    <w:rsid w:val="004E11AB"/>
    <w:rsid w:val="004F24A2"/>
    <w:rsid w:val="00514C17"/>
    <w:rsid w:val="0059325F"/>
    <w:rsid w:val="005F0201"/>
    <w:rsid w:val="006058C3"/>
    <w:rsid w:val="0061744D"/>
    <w:rsid w:val="006460E5"/>
    <w:rsid w:val="006B2C1F"/>
    <w:rsid w:val="006B7690"/>
    <w:rsid w:val="006C3E37"/>
    <w:rsid w:val="006F1F76"/>
    <w:rsid w:val="006F222D"/>
    <w:rsid w:val="00704CFC"/>
    <w:rsid w:val="00727C23"/>
    <w:rsid w:val="0074749A"/>
    <w:rsid w:val="00753DDE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D3768"/>
    <w:rsid w:val="007E4022"/>
    <w:rsid w:val="007F2287"/>
    <w:rsid w:val="007F7F37"/>
    <w:rsid w:val="00801848"/>
    <w:rsid w:val="00810BD2"/>
    <w:rsid w:val="00830490"/>
    <w:rsid w:val="008531A2"/>
    <w:rsid w:val="008722B7"/>
    <w:rsid w:val="008754FE"/>
    <w:rsid w:val="00875893"/>
    <w:rsid w:val="008C31F7"/>
    <w:rsid w:val="008D2828"/>
    <w:rsid w:val="008D5998"/>
    <w:rsid w:val="008D5E8F"/>
    <w:rsid w:val="008E2FF7"/>
    <w:rsid w:val="008E405D"/>
    <w:rsid w:val="00900FE2"/>
    <w:rsid w:val="009048AF"/>
    <w:rsid w:val="009347C7"/>
    <w:rsid w:val="009511A9"/>
    <w:rsid w:val="009535CB"/>
    <w:rsid w:val="009628AE"/>
    <w:rsid w:val="009641C4"/>
    <w:rsid w:val="009859C7"/>
    <w:rsid w:val="00994A55"/>
    <w:rsid w:val="009A460C"/>
    <w:rsid w:val="009B201E"/>
    <w:rsid w:val="009B649C"/>
    <w:rsid w:val="009B77A6"/>
    <w:rsid w:val="009C483B"/>
    <w:rsid w:val="009D3D6A"/>
    <w:rsid w:val="009E3A3D"/>
    <w:rsid w:val="00A233FA"/>
    <w:rsid w:val="00A24702"/>
    <w:rsid w:val="00A340C8"/>
    <w:rsid w:val="00A52A3D"/>
    <w:rsid w:val="00A8625B"/>
    <w:rsid w:val="00A978D6"/>
    <w:rsid w:val="00AA24F9"/>
    <w:rsid w:val="00AD41A1"/>
    <w:rsid w:val="00AD5CC5"/>
    <w:rsid w:val="00AE2BFC"/>
    <w:rsid w:val="00AF4203"/>
    <w:rsid w:val="00B10F47"/>
    <w:rsid w:val="00B225AE"/>
    <w:rsid w:val="00B5256B"/>
    <w:rsid w:val="00B5517E"/>
    <w:rsid w:val="00B62C10"/>
    <w:rsid w:val="00B83D30"/>
    <w:rsid w:val="00B87B7E"/>
    <w:rsid w:val="00B90708"/>
    <w:rsid w:val="00BB36A1"/>
    <w:rsid w:val="00BC006F"/>
    <w:rsid w:val="00BC6A53"/>
    <w:rsid w:val="00BC7E83"/>
    <w:rsid w:val="00BD13B0"/>
    <w:rsid w:val="00C013B2"/>
    <w:rsid w:val="00C031C1"/>
    <w:rsid w:val="00C048F9"/>
    <w:rsid w:val="00C12BA2"/>
    <w:rsid w:val="00C52364"/>
    <w:rsid w:val="00C64B6E"/>
    <w:rsid w:val="00C762B0"/>
    <w:rsid w:val="00C84A16"/>
    <w:rsid w:val="00C86712"/>
    <w:rsid w:val="00CC09AE"/>
    <w:rsid w:val="00CE3B31"/>
    <w:rsid w:val="00D11BE6"/>
    <w:rsid w:val="00D13FA5"/>
    <w:rsid w:val="00D17EA4"/>
    <w:rsid w:val="00D251FE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DC7234"/>
    <w:rsid w:val="00DE357B"/>
    <w:rsid w:val="00E0263C"/>
    <w:rsid w:val="00E05DAD"/>
    <w:rsid w:val="00E179D8"/>
    <w:rsid w:val="00E364D6"/>
    <w:rsid w:val="00E46729"/>
    <w:rsid w:val="00E52550"/>
    <w:rsid w:val="00EA3A9A"/>
    <w:rsid w:val="00EA678E"/>
    <w:rsid w:val="00EF0FFD"/>
    <w:rsid w:val="00F120BC"/>
    <w:rsid w:val="00F20B62"/>
    <w:rsid w:val="00F228A7"/>
    <w:rsid w:val="00F76BA6"/>
    <w:rsid w:val="00F826B6"/>
    <w:rsid w:val="00F86656"/>
    <w:rsid w:val="00F92E6A"/>
    <w:rsid w:val="00F97A5D"/>
    <w:rsid w:val="00FA35D3"/>
    <w:rsid w:val="00FA3630"/>
    <w:rsid w:val="00FA6B1F"/>
    <w:rsid w:val="00FC2D8C"/>
    <w:rsid w:val="00FC61F4"/>
    <w:rsid w:val="00FC7F9C"/>
    <w:rsid w:val="00FD6FF5"/>
    <w:rsid w:val="00FF3298"/>
    <w:rsid w:val="00FF381C"/>
    <w:rsid w:val="00FF4DED"/>
    <w:rsid w:val="00FF5985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6</cp:revision>
  <cp:lastPrinted>2026-04-28T08:23:00Z</cp:lastPrinted>
  <dcterms:created xsi:type="dcterms:W3CDTF">2026-03-13T10:46:00Z</dcterms:created>
  <dcterms:modified xsi:type="dcterms:W3CDTF">2026-04-28T09:14:00Z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